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24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Vermont Psychiatric Survivors, Inc:  Board of Directors</w:t>
      </w:r>
    </w:p>
    <w:p w:rsidR="00000000" w:rsidDel="00000000" w:rsidP="00000000" w:rsidRDefault="00000000" w:rsidRPr="00000000" w14:paraId="00000002">
      <w:pPr>
        <w:spacing w:after="80" w:lin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Meeting Minutes for Annual Meeting, October 28, 2023.</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Call to Order.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annual meeting of the Board of Directors of Vermont Psychiatric Survivors, Inc. was held on Saturday, October 28, 2023.  This meeting was held both at the Rutland Free Library</w:t>
      </w:r>
      <w:r w:rsidDel="00000000" w:rsidR="00000000" w:rsidRPr="00000000">
        <w:rPr>
          <w:rFonts w:ascii="Bookman Old Style" w:cs="Bookman Old Style" w:eastAsia="Bookman Old Style" w:hAnsi="Bookman Old Style"/>
          <w:rtl w:val="0"/>
        </w:rPr>
        <w:t xml:space="preserve"> and online.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The President being in the chair and the Secretary being present.  Sara called to order this annual meeting at 11:00am.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Roll Call.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following board members  attended:  Sara Merrow, President; Zack Hughes, Vice President; Bert Dyer, Secretary; Keith Molinari; Bill Collins; and Rodney Nicklaw.</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following Voting Members who are not on the board  were present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Anne Donahue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Tom Tench, VPS Operations and Financial Officer was present to provide the Financial Report.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Welcome.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Sara gave a welcome for all those attending.  Zack made a statement about our legislative work.  Walt made a statement about needing some other funding source because funds from the Department of Mental Health are restrictive.  Walt also shared about some improvements in working with Rutland Regional Medical Center regarding our memorandum of understanding.</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Remembrance.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Zack started sharing remembrances for those that have passed including:  </w:t>
      </w: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Angela </w:t>
      </w:r>
      <w:r w:rsidDel="00000000" w:rsidR="00000000" w:rsidRPr="00000000">
        <w:rPr>
          <w:rFonts w:ascii="Bookman Old Style" w:cs="Bookman Old Style" w:eastAsia="Bookman Old Style" w:hAnsi="Bookman Old Style"/>
          <w:rtl w:val="0"/>
        </w:rPr>
        <w:t xml:space="preserve">Toby</w:t>
      </w: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Tophre Woods and his mother, former Vermont Psychiatric </w:t>
      </w:r>
      <w:r w:rsidDel="00000000" w:rsidR="00000000" w:rsidRPr="00000000">
        <w:rPr>
          <w:rFonts w:ascii="Bookman Old Style" w:cs="Bookman Old Style" w:eastAsia="Bookman Old Style" w:hAnsi="Bookman Old Style"/>
          <w:rtl w:val="0"/>
        </w:rPr>
        <w:t xml:space="preserve">Survivors</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Executive Director; Linda Corey, former Vermont Psychiatric Survivor’s Executive Director.  There were several comments stating that we should dedicate this annual meeting to Tophre.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Staff Reports.</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Tom Tench.</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Tom mentioned working hard and that extra grant money will allow us to expand the services we provide.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Stepanie Kacanich.</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Stepanie mentioned gratitude for other staff and the board.  As well as the challenge with supporting 100 some families with newborns who were faced with homelessness after COVID-19.  She shared her opinion that helping families with children is an import cohort in our work that we are missing and cited the work of Lund.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Executive Director’s Report.</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Walt expressed gratitude for the hard work of staff especially for taking care of him through his surgeries.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Financial Report.</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Tom provided our financial report for the month of October.  He noted that the report is accurate but not complete.  Amanda offered to send the completed report to the board.  The board kindly accepted this offer by means of unanimous consent.</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Vote on Board members.</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Zack announced that we have a slate of board members who are new to the board and standing for election.  Zack also noted that we have a quorum of members and as such we can put forth this slate for election.  Sara read this list of board members to the membership including:  Keith Molinari; Bill Collins, and Rodney Nicklaw.  Sara also offered the opportunity for these new board members to provide a statement of interest and qualifications.  Keith gave a brief statement about his experience on the board.  Bill and Rodney chose to abstain.  Zack then called for a motion to elect the slate of board members.  Anne made this motion.  Sara seconded this motion.  The vote was unanimous with no objections and no abstentions.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Round Table.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Adjournment.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Zack called for this meeting to be adjourned at 12:57pm.  Anne Donahue, a VPS member, made a motion to adjourn this annual meeting of the VPS Membership.  Sara seconded this motion.  The vote was unanimous with no objections and no abstentions.</w:t>
      </w:r>
      <w:r w:rsidDel="00000000" w:rsidR="00000000" w:rsidRPr="00000000">
        <w:rPr>
          <w:rtl w:val="0"/>
        </w:rPr>
      </w:r>
    </w:p>
    <w:p w:rsidR="00000000" w:rsidDel="00000000" w:rsidP="00000000" w:rsidRDefault="00000000" w:rsidRPr="00000000" w14:paraId="00000013">
      <w:pPr>
        <w:spacing w:after="80"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4">
      <w:pPr>
        <w:spacing w:after="8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Respectfully Submitted</w:t>
      </w:r>
    </w:p>
    <w:p w:rsidR="00000000" w:rsidDel="00000000" w:rsidP="00000000" w:rsidRDefault="00000000" w:rsidRPr="00000000" w14:paraId="00000015">
      <w:pPr>
        <w:spacing w:after="8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Robert Deyer</w:t>
      </w:r>
    </w:p>
    <w:p w:rsidR="00000000" w:rsidDel="00000000" w:rsidP="00000000" w:rsidRDefault="00000000" w:rsidRPr="00000000" w14:paraId="00000016">
      <w:pPr>
        <w:spacing w:after="8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VPS Board Secretary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i w:val="0"/>
      </w:rPr>
    </w:lvl>
    <w:lvl w:ilvl="1">
      <w:start w:val="1"/>
      <w:numFmt w:val="lowerLetter"/>
      <w:lvlText w:val="%2)"/>
      <w:lvlJc w:val="left"/>
      <w:pPr>
        <w:ind w:left="720" w:hanging="360"/>
      </w:pPr>
      <w:rPr>
        <w:b w:val="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DichotomousKey" w:customStyle="1">
    <w:name w:val="Dichotomous Key"/>
    <w:uiPriority w:val="99"/>
    <w:rsid w:val="00DD0406"/>
    <w:pPr>
      <w:numPr>
        <w:numId w:val="1"/>
      </w:numPr>
    </w:pPr>
  </w:style>
  <w:style w:type="paragraph" w:styleId="ListParagraph">
    <w:name w:val="List Paragraph"/>
    <w:basedOn w:val="Normal"/>
    <w:uiPriority w:val="34"/>
    <w:qFormat w:val="1"/>
    <w:rsid w:val="00AA712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M5/gfxIpDeYtliW+pTZmgBwQwA==">CgMxLjA4AHIhMXJFNG93XzVEeHRabjBiZk5iSFNZWXQ0NXFPYzFJM2Fu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2023-10-28T22:37:00Z</dcterms:created>
  <dc:creator>Robert H Dyer Jr</dc:creator>
</cp:coreProperties>
</file>